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BOWDON CONSERVATION GROUP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4738688</wp:posOffset>
            </wp:positionH>
            <wp:positionV relativeFrom="paragraph">
              <wp:posOffset>209550</wp:posOffset>
            </wp:positionV>
            <wp:extent cx="1738313" cy="156682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4024" l="1960" r="-1960" t="4024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566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Registered as a charity since 1973. Reg. No. 502689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www.bowdonconservationgroup.co.uk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Chairman: Kate Stross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Minutes of the Bowdon Conservation Group committee meeting which took place on Wednesday 24th January 2024 via the Zoom app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Kate Stross (Chairman)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Mike Ward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Gordon Desser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Joyce Gatoff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Sue Meakins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Loretta Mooney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Neil Morton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Richard Hagan - Altrincham &amp; Bowdon Civic Society (Optional)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APOLOGIES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Nigel Haworth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Simon Nicholas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1. Minutes of the Meeting 20th December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Approved 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2. Ongoing Planning Applications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20"/>
        <w:gridCol w:w="1380"/>
        <w:tblGridChange w:id="0">
          <w:tblGrid>
            <w:gridCol w:w="1560"/>
            <w:gridCol w:w="2400"/>
            <w:gridCol w:w="4020"/>
            <w:gridCol w:w="13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98788/FUL/19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Bowdon Lawn Tennis Club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Erection of 9 no. retractable floodlighting columns with a maximum height of 6.7 metres high supporting 11 no. luminaires with LED lamps; 3 no. luminaires to be attached to existing lighting columns to courts 9 and 10; all to provide lighting to courts 11-13.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108001/ADV/22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Griffin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new signs externally illuminated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108673/FUL/22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Erlesdene,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Refurbishing the 9 apts demolishing outbuildings 5 new residential units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108674/LBC/22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Erlesdene,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Listed building consent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108926/FUL/22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Bowgreen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Replacement dwelling new gates and wall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109540/HHA/22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side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110346/HHA/23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garage, removal and replacement of gates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110828/HHA/23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Holmeside Cottage, 50 Woodville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Remodelling + 2 storey side extension + major work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objection letter sent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111026/FUL/23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DUNHAM GOLF CLUB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padel courts.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SM to consider possible tree impact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111172/OUT/23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Bowgreen Road - outside C/A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Demolition of house, erection of 2 semis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111347/HHA/23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 Green Courts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Erection of two storey side extension and proposed driveway with new highway 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needs thorough review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111204/HHA/23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Dunham Oaks, Dunham Road WA14 4QD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Erection of 2.5m acoustic timber fence along the boundary of Dunham Road A56.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111432/HHA/23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Oakleigh, 12 Higher Downs WA14 2QL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Application to replace existing wooden gates with black metal gates retaining original posts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 - road is Dev CA, house is not!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111734/FUL/23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Bowdon Parish Centre, Stamford Road WA14 2TR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Dismantle and rebuild the boundary wall/gate pier using existing materials where possible with addition of new concrete blockwork/foundations behind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111540/HHA/23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Bowgreen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/2 storey extension.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111728/HHA/23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Beechfield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111828/HHA/23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Chesham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floor pitched roof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111870/HHA/23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Donnington, 32 Grange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side extension, widening of driveway, in BCA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112177/HHA/23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Parklands, Dunham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External alterations, 2m wall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112221/HHA/23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 The Firs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rear orangery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112083/HHA/23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House, Church Bank, 3 Richmond Road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1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front extension garage to living space, levelling of terraced garden by adding earth, summerhouse, bike store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engineering concerns re raising height of Langham Rd wall, plus impact of removal of trees, plus visibility of solar panels - NM to review pending objection</w:t>
            </w: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 20/12 - following advice from NM, we have not objected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112258/FUL/23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Carradale, Heald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Basement to single dwelling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112273/FUL/23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Bowdon Lawn Tennis Club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padel court, canopy / floodlighting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SN to review from a lighting and noise perspective pending objection.  Many objections, including BCG</w:t>
            </w:r>
          </w:p>
          <w:p w:rsidR="00000000" w:rsidDel="00000000" w:rsidP="00000000" w:rsidRDefault="00000000" w:rsidRPr="00000000" w14:paraId="0000008A">
            <w:pPr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24/01:</w:t>
            </w: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 update, withdrawn from last week’s planning meeting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112277/HHA/23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Sunnybank, 69 Stamford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Demolish and replace 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112190/HHA/23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Langham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Extension to basement garage for more parking.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112191/LBC/23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Langham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Extension as above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112397/HHA/23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South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 of garage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Awaiting</w:t>
            </w:r>
          </w:p>
        </w:tc>
      </w:tr>
    </w:tbl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3. Approved / Refused Planning Application Since Last Meeting</w:t>
      </w:r>
    </w:p>
    <w:p w:rsidR="00000000" w:rsidDel="00000000" w:rsidP="00000000" w:rsidRDefault="00000000" w:rsidRPr="00000000" w14:paraId="0000009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05"/>
        <w:gridCol w:w="1395"/>
        <w:tblGridChange w:id="0">
          <w:tblGrid>
            <w:gridCol w:w="1560"/>
            <w:gridCol w:w="2400"/>
            <w:gridCol w:w="4005"/>
            <w:gridCol w:w="13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108947/HHA/22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Romansway, Park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Conversion of loft space, rear dormers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Update 20/6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amended application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109911/HHA/22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Lawn Lodge, East Downs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LBC. Lower ground and ground floor extensions.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110977/HHA/23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Firdale, 4 Grange Road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jc w:val="both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111894/HHA/23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Normanby Chase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Garage to living accommodation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112099/FUL/23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Delamer Road (old church) - planning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ev chargers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111905/LBC/23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Delamer Road (old church) - listed building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EV chargers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112125/HHA/23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Grove House, Woodville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floor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Approved with conditions</w:t>
            </w:r>
          </w:p>
        </w:tc>
      </w:tr>
    </w:tbl>
    <w:p w:rsidR="00000000" w:rsidDel="00000000" w:rsidP="00000000" w:rsidRDefault="00000000" w:rsidRPr="00000000" w14:paraId="000000B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4. New Planning Applications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400"/>
        <w:gridCol w:w="4005"/>
        <w:gridCol w:w="1395"/>
        <w:tblGridChange w:id="0">
          <w:tblGrid>
            <w:gridCol w:w="1560"/>
            <w:gridCol w:w="2400"/>
            <w:gridCol w:w="4005"/>
            <w:gridCol w:w="13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112580/HHA/23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 Stamford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Demolish conservatory to single storey rear extension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112640/HHA/24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 Hill, 27 East Downs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BCA. Replacement of garage.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0C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5. Enforcement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enforcement cases this month</w:t>
      </w:r>
    </w:p>
    <w:p w:rsidR="00000000" w:rsidDel="00000000" w:rsidP="00000000" w:rsidRDefault="00000000" w:rsidRPr="00000000" w14:paraId="000000C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6. New Tree Applications Since Last Meeting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620"/>
        <w:gridCol w:w="2445"/>
        <w:gridCol w:w="3990"/>
        <w:gridCol w:w="1365"/>
        <w:tblGridChange w:id="0">
          <w:tblGrid>
            <w:gridCol w:w="1620"/>
            <w:gridCol w:w="2445"/>
            <w:gridCol w:w="3990"/>
            <w:gridCol w:w="136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112458/S211/23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Green Courts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112553/S211/23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Consort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112555/TPO/23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Filleigh, 2 Barry Rise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 to TPO 155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112567/S211/23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Consort Place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+ felling 1 silver birch, 2 cedar, 1 maple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112577/s211/23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Woodside,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+ felling 2 birch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112578/S211/23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Sunnydale, Bowdon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 + felling 3 hemlock,3 holly 2 cypress 2 sycamore  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112588/S211/23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Flat 1, White House, Suffolk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112598/TPO/24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Woodend Residential Home, Bradgate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 to TPO 076 + felling 1 horsechestnut, 1 sycamore, 1 sweet chestnut, 1 cabbage palm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112579/TPO/23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APS, 6 West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 to TPO 341 felling 2 ash 1 spruce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112628/S211/24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APS, 6 West Road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BCA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112638/TPO/24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Bonville Chase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 to TPO 076 + felling 1 birch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112643/TPO/24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Tall Trees, 15 Bucklow View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TPO 165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112647/S211/24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Flat 9 Erlesdene Court, Green Walk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DCA works to</w:t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New</w:t>
            </w:r>
          </w:p>
        </w:tc>
      </w:tr>
    </w:tbl>
    <w:p w:rsidR="00000000" w:rsidDel="00000000" w:rsidP="00000000" w:rsidRDefault="00000000" w:rsidRPr="00000000" w14:paraId="000001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7. Traffic, Highways and Street Lighting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 to Gorsey Lane, St Margaret’s Road and Dunham Road completed 20/12/23 - 6 month consultation now commenced re making the changes permanent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no update this month</w:t>
      </w:r>
    </w:p>
    <w:p w:rsidR="00000000" w:rsidDel="00000000" w:rsidP="00000000" w:rsidRDefault="00000000" w:rsidRPr="00000000" w14:paraId="000001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Extensive gas main replacement works discussed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SM to speak to tree officers about impact on trees to see if ‘vacuum excavator’ could be used to minimise risk of damage</w:t>
      </w:r>
    </w:p>
    <w:p w:rsidR="00000000" w:rsidDel="00000000" w:rsidP="00000000" w:rsidRDefault="00000000" w:rsidRPr="00000000" w14:paraId="000001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8. Planning Proposals from outside Bowdon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Airport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update this month</w:t>
      </w:r>
    </w:p>
    <w:p w:rsidR="00000000" w:rsidDel="00000000" w:rsidP="00000000" w:rsidRDefault="00000000" w:rsidRPr="00000000" w14:paraId="000001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Tatton Motorway Service Station Ref 22/0872M</w:t>
      </w:r>
    </w:p>
    <w:p w:rsidR="00000000" w:rsidDel="00000000" w:rsidP="00000000" w:rsidRDefault="00000000" w:rsidRPr="00000000" w14:paraId="000001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21/11 CEC have granted approval, now being considered by the Secretary of State - </w:t>
      </w:r>
    </w:p>
    <w:p w:rsidR="00000000" w:rsidDel="00000000" w:rsidP="00000000" w:rsidRDefault="00000000" w:rsidRPr="00000000" w14:paraId="000001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color w:val="38761d"/>
          <w:sz w:val="20"/>
          <w:szCs w:val="20"/>
          <w:rtl w:val="0"/>
        </w:rPr>
        <w:t xml:space="preserve">20/12 Trafford BC have now made submission to SoS to support request for it to be called in - KS to update website</w:t>
      </w:r>
    </w:p>
    <w:p w:rsidR="00000000" w:rsidDel="00000000" w:rsidP="00000000" w:rsidRDefault="00000000" w:rsidRPr="00000000" w14:paraId="000001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9. Membership Secretary’s Report and Treasurer’s Report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color w:val="ff99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Unchanged at 317. Made up of 5 for info, 145 Life and 167 Annual.</w:t>
      </w:r>
    </w:p>
    <w:p w:rsidR="00000000" w:rsidDel="00000000" w:rsidP="00000000" w:rsidRDefault="00000000" w:rsidRPr="00000000" w14:paraId="000001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 Account       £ 1039.49</w:t>
      </w:r>
    </w:p>
    <w:p w:rsidR="00000000" w:rsidDel="00000000" w:rsidP="00000000" w:rsidRDefault="00000000" w:rsidRPr="00000000" w14:paraId="000001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Deposit Account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£11660.70</w:t>
      </w:r>
    </w:p>
    <w:p w:rsidR="00000000" w:rsidDel="00000000" w:rsidP="00000000" w:rsidRDefault="00000000" w:rsidRPr="00000000" w14:paraId="000001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                         £12700.19</w:t>
      </w:r>
    </w:p>
    <w:p w:rsidR="00000000" w:rsidDel="00000000" w:rsidP="00000000" w:rsidRDefault="00000000" w:rsidRPr="00000000" w14:paraId="000001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Expenditure since last report:</w:t>
      </w:r>
    </w:p>
    <w:p w:rsidR="00000000" w:rsidDel="00000000" w:rsidP="00000000" w:rsidRDefault="00000000" w:rsidRPr="00000000" w14:paraId="000001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Honorariums £250</w:t>
      </w:r>
    </w:p>
    <w:p w:rsidR="00000000" w:rsidDel="00000000" w:rsidP="00000000" w:rsidRDefault="00000000" w:rsidRPr="00000000" w14:paraId="000001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Postage 75p</w:t>
      </w:r>
    </w:p>
    <w:p w:rsidR="00000000" w:rsidDel="00000000" w:rsidP="00000000" w:rsidRDefault="00000000" w:rsidRPr="00000000" w14:paraId="000001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Charity Records have all been updated with income and expenditure.</w:t>
      </w:r>
    </w:p>
    <w:p w:rsidR="00000000" w:rsidDel="00000000" w:rsidP="00000000" w:rsidRDefault="00000000" w:rsidRPr="00000000" w14:paraId="000001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Nigel has indicated that he will be standing down as membership secretary and treasurer in June 2024 -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all to consider if they would like to volunteer for one or both roles</w:t>
      </w:r>
    </w:p>
    <w:p w:rsidR="00000000" w:rsidDel="00000000" w:rsidP="00000000" w:rsidRDefault="00000000" w:rsidRPr="00000000" w14:paraId="000001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10.  Newsletter /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Draft circulated and agreed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SM to secure some wall photographs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5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11. Emails and other Member contacts</w:t>
      </w:r>
    </w:p>
    <w:p w:rsidR="00000000" w:rsidDel="00000000" w:rsidP="00000000" w:rsidRDefault="00000000" w:rsidRPr="00000000" w14:paraId="000001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resident has asked for advice on gutter replacement, rear of property not listed - they have indicated that they will become a member.</w:t>
      </w:r>
    </w:p>
    <w:p w:rsidR="00000000" w:rsidDel="00000000" w:rsidP="00000000" w:rsidRDefault="00000000" w:rsidRPr="00000000" w14:paraId="000001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Carried forward from October meeting: War Memorial email from Peter Clarke - names cross-matched to St Mary’s graves records - </w:t>
      </w:r>
      <w:r w:rsidDel="00000000" w:rsidR="00000000" w:rsidRPr="00000000">
        <w:rPr>
          <w:b w:val="1"/>
          <w:color w:val="38761d"/>
          <w:sz w:val="20"/>
          <w:szCs w:val="20"/>
          <w:rtl w:val="0"/>
        </w:rPr>
        <w:t xml:space="preserve">Kate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to speak to church warden about appropriate placement</w:t>
      </w:r>
    </w:p>
    <w:p w:rsidR="00000000" w:rsidDel="00000000" w:rsidP="00000000" w:rsidRDefault="00000000" w:rsidRPr="00000000" w14:paraId="000001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12. AOB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Potential uses for some of our funds:</w:t>
      </w:r>
    </w:p>
    <w:p w:rsidR="00000000" w:rsidDel="00000000" w:rsidP="00000000" w:rsidRDefault="00000000" w:rsidRPr="00000000" w14:paraId="000001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https://sponsor.treesforstreets.org/provider/trafford-borough-council</w:t>
        </w:r>
      </w:hyperlink>
      <w:r w:rsidDel="00000000" w:rsidR="00000000" w:rsidRPr="00000000">
        <w:rPr>
          <w:sz w:val="20"/>
          <w:szCs w:val="20"/>
          <w:rtl w:val="0"/>
        </w:rPr>
        <w:t xml:space="preserve"> - could we match fund members who sponsor a tree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carried forward</w:t>
      </w:r>
    </w:p>
    <w:p w:rsidR="00000000" w:rsidDel="00000000" w:rsidP="00000000" w:rsidRDefault="00000000" w:rsidRPr="00000000" w14:paraId="000001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38761d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Grant scheme for walls vs trees to cover all or part of the cost difference - </w:t>
      </w:r>
      <w:r w:rsidDel="00000000" w:rsidR="00000000" w:rsidRPr="00000000">
        <w:rPr>
          <w:color w:val="38761d"/>
          <w:sz w:val="20"/>
          <w:szCs w:val="20"/>
          <w:rtl w:val="0"/>
        </w:rPr>
        <w:t xml:space="preserve">carried forward</w:t>
      </w:r>
    </w:p>
    <w:p w:rsidR="00000000" w:rsidDel="00000000" w:rsidP="00000000" w:rsidRDefault="00000000" w:rsidRPr="00000000" w14:paraId="0000013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13. Dates and Time of Future Meetings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Wednesday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28th February</w:t>
      </w:r>
    </w:p>
    <w:p w:rsidR="00000000" w:rsidDel="00000000" w:rsidP="00000000" w:rsidRDefault="00000000" w:rsidRPr="00000000" w14:paraId="000001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Wednesday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27th March -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Mike Apologies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sponsor.treesforstreets.org/provider/trafford-borough-counci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bowdonconservation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5A/tlOkQ9PBBsDMJAd1ro/Juww==">CgMxLjA4AHIhMXBRdlhkREpDUFZWSENLd1pwckVoS3JKc2Vxa3hQY0Iz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